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DC" w:rsidRPr="007D04DC" w:rsidRDefault="007D04DC" w:rsidP="007D04D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D04DC">
        <w:rPr>
          <w:rFonts w:ascii="Arial" w:hAnsi="Arial" w:cs="Arial"/>
          <w:noProof/>
          <w:lang w:eastAsia="hr-HR"/>
        </w:rPr>
        <w:drawing>
          <wp:inline distT="0" distB="0" distL="0" distR="0" wp14:anchorId="5B01081E" wp14:editId="516D2F6F">
            <wp:extent cx="533400" cy="5791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DC" w:rsidRPr="007D04DC" w:rsidRDefault="007D04DC" w:rsidP="007D04DC">
      <w:pPr>
        <w:spacing w:after="0" w:line="240" w:lineRule="auto"/>
        <w:jc w:val="both"/>
        <w:rPr>
          <w:rFonts w:ascii="Arial" w:hAnsi="Arial" w:cs="Arial"/>
          <w:b/>
        </w:rPr>
      </w:pPr>
      <w:r w:rsidRPr="007D04DC">
        <w:rPr>
          <w:rFonts w:ascii="Arial" w:hAnsi="Arial" w:cs="Arial"/>
          <w:b/>
        </w:rPr>
        <w:t>REPUBLIKA HRVATSKA</w:t>
      </w:r>
    </w:p>
    <w:p w:rsidR="007D04DC" w:rsidRPr="007D04DC" w:rsidRDefault="007D04DC" w:rsidP="007D04DC">
      <w:pPr>
        <w:spacing w:after="0" w:line="240" w:lineRule="auto"/>
        <w:jc w:val="both"/>
        <w:rPr>
          <w:rFonts w:ascii="Arial" w:hAnsi="Arial" w:cs="Arial"/>
          <w:b/>
        </w:rPr>
      </w:pPr>
      <w:r w:rsidRPr="007D04DC">
        <w:rPr>
          <w:rFonts w:ascii="Arial" w:hAnsi="Arial" w:cs="Arial"/>
          <w:b/>
        </w:rPr>
        <w:t>MEĐIMURSKA ŽUPANIJA</w:t>
      </w:r>
    </w:p>
    <w:p w:rsidR="007D04DC" w:rsidRPr="007D04DC" w:rsidRDefault="007D04DC" w:rsidP="007D04DC">
      <w:pPr>
        <w:spacing w:after="0" w:line="240" w:lineRule="auto"/>
        <w:jc w:val="both"/>
        <w:rPr>
          <w:rFonts w:ascii="Arial" w:hAnsi="Arial" w:cs="Arial"/>
          <w:b/>
        </w:rPr>
      </w:pPr>
      <w:r w:rsidRPr="007D04D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C12DEFA" wp14:editId="6FF02AF2">
            <wp:simplePos x="0" y="0"/>
            <wp:positionH relativeFrom="column">
              <wp:posOffset>2540</wp:posOffset>
            </wp:positionH>
            <wp:positionV relativeFrom="paragraph">
              <wp:posOffset>6350</wp:posOffset>
            </wp:positionV>
            <wp:extent cx="250190" cy="296545"/>
            <wp:effectExtent l="0" t="0" r="0" b="8255"/>
            <wp:wrapSquare wrapText="bothSides"/>
            <wp:docPr id="2" name="Slika 2" descr="Donji_Vidove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onji_Vidovec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4DC">
        <w:rPr>
          <w:rFonts w:ascii="Arial" w:hAnsi="Arial" w:cs="Arial"/>
          <w:b/>
        </w:rPr>
        <w:t>OPĆINA DONJI VIDOVEC</w:t>
      </w:r>
    </w:p>
    <w:p w:rsidR="007D04DC" w:rsidRPr="007D04DC" w:rsidRDefault="007D04DC" w:rsidP="007D04DC">
      <w:pPr>
        <w:spacing w:after="0" w:line="240" w:lineRule="auto"/>
        <w:jc w:val="both"/>
        <w:rPr>
          <w:rFonts w:ascii="Arial" w:hAnsi="Arial" w:cs="Arial"/>
        </w:rPr>
      </w:pPr>
      <w:r w:rsidRPr="007D04DC">
        <w:rPr>
          <w:rFonts w:ascii="Arial" w:hAnsi="Arial" w:cs="Arial"/>
        </w:rPr>
        <w:t>Općinska načelnica</w:t>
      </w:r>
    </w:p>
    <w:p w:rsidR="007D04DC" w:rsidRPr="007D04DC" w:rsidRDefault="007D04DC" w:rsidP="007D04DC">
      <w:pPr>
        <w:pStyle w:val="Naslov2"/>
        <w:ind w:left="0"/>
        <w:jc w:val="both"/>
        <w:rPr>
          <w:b w:val="0"/>
          <w:i/>
          <w:sz w:val="22"/>
          <w:szCs w:val="22"/>
        </w:rPr>
      </w:pPr>
      <w:r w:rsidRPr="007D04DC">
        <w:rPr>
          <w:b w:val="0"/>
          <w:sz w:val="22"/>
          <w:szCs w:val="22"/>
        </w:rPr>
        <w:t>KLASA: 944-04/26-01/03</w:t>
      </w:r>
    </w:p>
    <w:p w:rsidR="007D04DC" w:rsidRPr="007D04DC" w:rsidRDefault="007D04DC" w:rsidP="007D04DC">
      <w:pPr>
        <w:spacing w:after="0" w:line="240" w:lineRule="auto"/>
        <w:jc w:val="both"/>
        <w:rPr>
          <w:rFonts w:ascii="Arial" w:hAnsi="Arial" w:cs="Arial"/>
        </w:rPr>
      </w:pPr>
      <w:r w:rsidRPr="007D04DC">
        <w:rPr>
          <w:rFonts w:ascii="Arial" w:hAnsi="Arial" w:cs="Arial"/>
        </w:rPr>
        <w:t>URBROJ: 2109-7-01-26-</w:t>
      </w:r>
      <w:r w:rsidRPr="00FE5AFA">
        <w:rPr>
          <w:rFonts w:ascii="Arial" w:hAnsi="Arial" w:cs="Arial"/>
        </w:rPr>
        <w:t>0</w:t>
      </w:r>
      <w:r w:rsidR="00FE5AFA" w:rsidRPr="00FE5AFA">
        <w:rPr>
          <w:rFonts w:ascii="Arial" w:hAnsi="Arial" w:cs="Arial"/>
        </w:rPr>
        <w:t>9</w:t>
      </w:r>
    </w:p>
    <w:p w:rsidR="007D04DC" w:rsidRDefault="007D04DC" w:rsidP="007D04DC">
      <w:pPr>
        <w:spacing w:after="0" w:line="240" w:lineRule="auto"/>
        <w:jc w:val="both"/>
        <w:rPr>
          <w:rFonts w:ascii="Arial" w:hAnsi="Arial" w:cs="Arial"/>
        </w:rPr>
      </w:pPr>
      <w:r w:rsidRPr="007D04DC">
        <w:rPr>
          <w:rFonts w:ascii="Arial" w:hAnsi="Arial" w:cs="Arial"/>
        </w:rPr>
        <w:t xml:space="preserve">Donji </w:t>
      </w:r>
      <w:proofErr w:type="spellStart"/>
      <w:r w:rsidRPr="007D04DC">
        <w:rPr>
          <w:rFonts w:ascii="Arial" w:hAnsi="Arial" w:cs="Arial"/>
        </w:rPr>
        <w:t>Vidovec</w:t>
      </w:r>
      <w:proofErr w:type="spellEnd"/>
      <w:r w:rsidRPr="007D04DC">
        <w:rPr>
          <w:rFonts w:ascii="Arial" w:hAnsi="Arial" w:cs="Arial"/>
        </w:rPr>
        <w:t>, 1</w:t>
      </w:r>
      <w:r w:rsidR="00F543AB">
        <w:rPr>
          <w:rFonts w:ascii="Arial" w:hAnsi="Arial" w:cs="Arial"/>
        </w:rPr>
        <w:t>8</w:t>
      </w:r>
      <w:r w:rsidRPr="007D04DC">
        <w:rPr>
          <w:rFonts w:ascii="Arial" w:hAnsi="Arial" w:cs="Arial"/>
        </w:rPr>
        <w:t>. svibnja 2026.</w:t>
      </w:r>
    </w:p>
    <w:p w:rsidR="007D04DC" w:rsidRPr="007D04DC" w:rsidRDefault="007D04DC" w:rsidP="007D04DC">
      <w:pPr>
        <w:spacing w:after="0" w:line="240" w:lineRule="auto"/>
        <w:jc w:val="both"/>
        <w:rPr>
          <w:rFonts w:ascii="Arial" w:hAnsi="Arial" w:cs="Arial"/>
        </w:rPr>
      </w:pPr>
    </w:p>
    <w:p w:rsidR="007D04DC" w:rsidRPr="007D04DC" w:rsidRDefault="007D04DC" w:rsidP="007D0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:rsidR="007D04DC" w:rsidRDefault="007D04DC" w:rsidP="007A069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D04DC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članka 48. Zakona o lokalnoj i područnoj (regionalnoj) samoupravi (Narodne novine br. 33/01, 60/01, 129/05, 109/07, 125/08, 36/09, 150/11, 144/12, 19/13, 137/15, 123/17, 98/19, 144/20) i </w:t>
      </w:r>
      <w:r w:rsidRPr="007D04DC">
        <w:rPr>
          <w:rFonts w:ascii="Arial" w:hAnsi="Arial" w:cs="Arial"/>
        </w:rPr>
        <w:t xml:space="preserve">članka 45. Statuta Općine Donji </w:t>
      </w:r>
      <w:proofErr w:type="spellStart"/>
      <w:r w:rsidRPr="007D04DC">
        <w:rPr>
          <w:rFonts w:ascii="Arial" w:hAnsi="Arial" w:cs="Arial"/>
        </w:rPr>
        <w:t>Vidovec</w:t>
      </w:r>
      <w:proofErr w:type="spellEnd"/>
      <w:r w:rsidRPr="007D04DC">
        <w:rPr>
          <w:rFonts w:ascii="Arial" w:hAnsi="Arial" w:cs="Arial"/>
        </w:rPr>
        <w:t xml:space="preserve"> („Službeni glasnik Međimurske županije“ broj 6/21), općinska načelnica Općine Donji </w:t>
      </w:r>
      <w:proofErr w:type="spellStart"/>
      <w:r w:rsidRPr="007D04DC">
        <w:rPr>
          <w:rFonts w:ascii="Arial" w:hAnsi="Arial" w:cs="Arial"/>
        </w:rPr>
        <w:t>Vidovec</w:t>
      </w:r>
      <w:proofErr w:type="spellEnd"/>
      <w:r w:rsidRPr="007D04DC">
        <w:rPr>
          <w:rFonts w:ascii="Arial" w:eastAsia="Times New Roman" w:hAnsi="Arial" w:cs="Arial"/>
          <w:kern w:val="0"/>
          <w:lang w:eastAsia="hr-HR"/>
          <w14:ligatures w14:val="none"/>
        </w:rPr>
        <w:t xml:space="preserve"> donosi</w:t>
      </w:r>
    </w:p>
    <w:p w:rsidR="007D04DC" w:rsidRPr="007D04DC" w:rsidRDefault="007D04DC" w:rsidP="007D0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:rsidR="007D04DC" w:rsidRPr="007D04DC" w:rsidRDefault="007D04DC" w:rsidP="007D0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:rsidR="007D04DC" w:rsidRPr="007D04DC" w:rsidRDefault="007D04DC" w:rsidP="007D0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lang w:eastAsia="hr-HR"/>
          <w14:ligatures w14:val="none"/>
        </w:rPr>
      </w:pPr>
      <w:r w:rsidRPr="007D04DC">
        <w:rPr>
          <w:rFonts w:ascii="Arial" w:eastAsia="Times New Roman" w:hAnsi="Arial" w:cs="Arial"/>
          <w:b/>
          <w:bCs/>
          <w:kern w:val="0"/>
          <w:sz w:val="28"/>
          <w:lang w:eastAsia="hr-HR"/>
          <w14:ligatures w14:val="none"/>
        </w:rPr>
        <w:t>O D L U K U</w:t>
      </w:r>
    </w:p>
    <w:p w:rsidR="007D04DC" w:rsidRDefault="007D04DC" w:rsidP="00F543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D04D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 poništenju natje</w:t>
      </w:r>
      <w:bookmarkStart w:id="0" w:name="_GoBack"/>
      <w:bookmarkEnd w:id="0"/>
      <w:r w:rsidRPr="007D04D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čaja za prodaju nekretnin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a javnim prikupljanjem pisanih ponuda</w:t>
      </w:r>
    </w:p>
    <w:p w:rsidR="007D04DC" w:rsidRDefault="007D04DC" w:rsidP="007D0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:rsidR="007D04DC" w:rsidRPr="007D04DC" w:rsidRDefault="007D04DC" w:rsidP="007D0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:rsidR="007D04DC" w:rsidRPr="007D04DC" w:rsidRDefault="007D04DC" w:rsidP="007D0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D04D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Članak 1.</w:t>
      </w:r>
    </w:p>
    <w:p w:rsidR="006252AB" w:rsidRDefault="007D04DC" w:rsidP="007D04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D04DC">
        <w:rPr>
          <w:rFonts w:ascii="Arial" w:eastAsia="Times New Roman" w:hAnsi="Arial" w:cs="Arial"/>
          <w:kern w:val="0"/>
          <w:lang w:eastAsia="hr-HR"/>
          <w14:ligatures w14:val="none"/>
        </w:rPr>
        <w:t xml:space="preserve">Poništava se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N</w:t>
      </w:r>
      <w:r w:rsidRPr="007D04DC">
        <w:rPr>
          <w:rFonts w:ascii="Arial" w:eastAsia="Times New Roman" w:hAnsi="Arial" w:cs="Arial"/>
          <w:kern w:val="0"/>
          <w:lang w:eastAsia="hr-HR"/>
          <w14:ligatures w14:val="none"/>
        </w:rPr>
        <w:t>atječaj za prodaju nekretnin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7D04DC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9C0663">
        <w:rPr>
          <w:rFonts w:ascii="Arial" w:eastAsia="Times New Roman" w:hAnsi="Arial" w:cs="Arial"/>
          <w:kern w:val="0"/>
          <w:lang w:eastAsia="hr-HR"/>
          <w14:ligatures w14:val="none"/>
        </w:rPr>
        <w:t>javnim prikupljanjem pisanih ponuda</w:t>
      </w:r>
      <w:r w:rsidR="006252AB">
        <w:rPr>
          <w:rFonts w:ascii="Arial" w:eastAsia="Times New Roman" w:hAnsi="Arial" w:cs="Arial"/>
          <w:kern w:val="0"/>
          <w:lang w:eastAsia="hr-HR"/>
          <w14:ligatures w14:val="none"/>
        </w:rPr>
        <w:t xml:space="preserve">, KLASA: </w:t>
      </w:r>
      <w:r w:rsidR="009C0663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6252AB" w:rsidRPr="007D04DC">
        <w:rPr>
          <w:rFonts w:ascii="Arial" w:hAnsi="Arial" w:cs="Arial"/>
        </w:rPr>
        <w:t>944-04/26-01/03</w:t>
      </w:r>
      <w:r w:rsidR="006252AB">
        <w:rPr>
          <w:rFonts w:ascii="Arial" w:hAnsi="Arial" w:cs="Arial"/>
        </w:rPr>
        <w:t xml:space="preserve">, URBROJ: </w:t>
      </w:r>
      <w:r w:rsidR="006252AB" w:rsidRPr="007D04DC">
        <w:rPr>
          <w:rFonts w:ascii="Arial" w:hAnsi="Arial" w:cs="Arial"/>
        </w:rPr>
        <w:t>2109-7-01-26-</w:t>
      </w:r>
      <w:r w:rsidR="006252AB" w:rsidRPr="006252AB">
        <w:rPr>
          <w:rFonts w:ascii="Arial" w:hAnsi="Arial" w:cs="Arial"/>
        </w:rPr>
        <w:t>01</w:t>
      </w:r>
      <w:r w:rsidR="006252AB">
        <w:rPr>
          <w:rFonts w:ascii="Arial" w:hAnsi="Arial" w:cs="Arial"/>
        </w:rPr>
        <w:t xml:space="preserve"> od 22. travnja 2026. godine</w:t>
      </w:r>
      <w:r w:rsidRPr="007D04DC">
        <w:rPr>
          <w:rFonts w:ascii="Arial" w:eastAsia="Times New Roman" w:hAnsi="Arial" w:cs="Arial"/>
          <w:kern w:val="0"/>
          <w:lang w:eastAsia="hr-HR"/>
          <w14:ligatures w14:val="none"/>
        </w:rPr>
        <w:t xml:space="preserve">, objavljen </w:t>
      </w:r>
      <w:r w:rsidR="006252AB">
        <w:rPr>
          <w:rFonts w:ascii="Arial" w:eastAsia="Times New Roman" w:hAnsi="Arial" w:cs="Arial"/>
          <w:kern w:val="0"/>
          <w:lang w:eastAsia="hr-HR"/>
          <w14:ligatures w14:val="none"/>
        </w:rPr>
        <w:t xml:space="preserve">24. travnja 2026. godine u lokalnom tisku, list Međimurske novine i na službenim mrežnim stranicama Općine Donji </w:t>
      </w:r>
      <w:proofErr w:type="spellStart"/>
      <w:r w:rsidR="006252AB">
        <w:rPr>
          <w:rFonts w:ascii="Arial" w:eastAsia="Times New Roman" w:hAnsi="Arial" w:cs="Arial"/>
          <w:kern w:val="0"/>
          <w:lang w:eastAsia="hr-HR"/>
          <w14:ligatures w14:val="none"/>
        </w:rPr>
        <w:t>Vidovec</w:t>
      </w:r>
      <w:proofErr w:type="spellEnd"/>
      <w:r w:rsidR="006252AB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:rsidR="007D04DC" w:rsidRPr="007D04DC" w:rsidRDefault="007D04DC" w:rsidP="007D04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:rsidR="007D04DC" w:rsidRDefault="007D04DC" w:rsidP="007D0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7D04D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Članak 2.</w:t>
      </w:r>
    </w:p>
    <w:p w:rsidR="006252AB" w:rsidRDefault="006252AB" w:rsidP="006252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ab/>
        <w:t xml:space="preserve">Ponuditeljima koji su uplatili jamčevinu, izvršit će se povrat uplaćene jamčevine, a ponuditelji će o poništenju Natječaja biti obaviješteni putem službene stranice Općine Donji </w:t>
      </w:r>
      <w:proofErr w:type="spellStart"/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>Vidovec</w:t>
      </w:r>
      <w:proofErr w:type="spellEnd"/>
      <w:r>
        <w:rPr>
          <w:rFonts w:ascii="Arial" w:eastAsia="Times New Roman" w:hAnsi="Arial" w:cs="Arial"/>
          <w:bCs/>
          <w:kern w:val="0"/>
          <w:lang w:eastAsia="hr-HR"/>
          <w14:ligatures w14:val="none"/>
        </w:rPr>
        <w:t>.</w:t>
      </w:r>
    </w:p>
    <w:p w:rsidR="006252AB" w:rsidRDefault="006252AB" w:rsidP="006252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</w:p>
    <w:p w:rsidR="006252AB" w:rsidRPr="006252AB" w:rsidRDefault="006252AB" w:rsidP="007D0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6252A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Članak 3.</w:t>
      </w:r>
    </w:p>
    <w:p w:rsidR="006252AB" w:rsidRDefault="007D04DC" w:rsidP="006252A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D04DC">
        <w:rPr>
          <w:rFonts w:ascii="Arial" w:eastAsia="Times New Roman" w:hAnsi="Arial" w:cs="Arial"/>
          <w:kern w:val="0"/>
          <w:lang w:eastAsia="hr-HR"/>
          <w14:ligatures w14:val="none"/>
        </w:rPr>
        <w:t>Ova Odluka stupa na snagu danom donošenja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, a </w:t>
      </w:r>
      <w:r w:rsidRPr="007D04DC">
        <w:rPr>
          <w:rFonts w:ascii="Arial" w:eastAsia="Times New Roman" w:hAnsi="Arial" w:cs="Arial"/>
          <w:kern w:val="0"/>
          <w:lang w:eastAsia="hr-HR"/>
          <w14:ligatures w14:val="none"/>
        </w:rPr>
        <w:t>objav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it će se na mrežnim stranicama Općine Donji </w:t>
      </w:r>
      <w:proofErr w:type="spellStart"/>
      <w:r>
        <w:rPr>
          <w:rFonts w:ascii="Arial" w:eastAsia="Times New Roman" w:hAnsi="Arial" w:cs="Arial"/>
          <w:kern w:val="0"/>
          <w:lang w:eastAsia="hr-HR"/>
          <w14:ligatures w14:val="none"/>
        </w:rPr>
        <w:t>Vidovec</w:t>
      </w:r>
      <w:proofErr w:type="spellEnd"/>
      <w:r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:rsidR="006252AB" w:rsidRDefault="006252AB" w:rsidP="006252A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:rsidR="006252AB" w:rsidRDefault="006252AB" w:rsidP="006252A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52D59" wp14:editId="04218421">
                <wp:simplePos x="0" y="0"/>
                <wp:positionH relativeFrom="column">
                  <wp:posOffset>3367405</wp:posOffset>
                </wp:positionH>
                <wp:positionV relativeFrom="paragraph">
                  <wp:posOffset>117475</wp:posOffset>
                </wp:positionV>
                <wp:extent cx="2293620" cy="480060"/>
                <wp:effectExtent l="0" t="0" r="11430" b="1524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480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2AB" w:rsidRPr="006252AB" w:rsidRDefault="006252AB" w:rsidP="006252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252AB">
                              <w:rPr>
                                <w:rFonts w:ascii="Arial" w:hAnsi="Arial" w:cs="Arial"/>
                              </w:rPr>
                              <w:t>OPĆINSKA NAČELNICA</w:t>
                            </w:r>
                          </w:p>
                          <w:p w:rsidR="006252AB" w:rsidRPr="006252AB" w:rsidRDefault="006252AB" w:rsidP="006252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252AB">
                              <w:rPr>
                                <w:rFonts w:ascii="Arial" w:hAnsi="Arial" w:cs="Arial"/>
                              </w:rPr>
                              <w:t>Bojana Petrić, bacc.inf.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52D59" id="Pravokutnik 4" o:spid="_x0000_s1026" style="position:absolute;left:0;text-align:left;margin-left:265.15pt;margin-top:9.25pt;width:180.6pt;height:37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" fillcolor="white [3201]" strokecolor="white [3212]" strokeweight="1pt">
                <v:textbox>
                  <w:txbxContent>
                    <w:p w14:paraId="7A0123A7" w14:textId="38B55E6E" w:rsidR="006252AB" w:rsidRPr="006252AB" w:rsidRDefault="006252AB" w:rsidP="006252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252AB">
                        <w:rPr>
                          <w:rFonts w:ascii="Arial" w:hAnsi="Arial" w:cs="Arial"/>
                        </w:rPr>
                        <w:t>OPĆINSKA NAČELNICA</w:t>
                      </w:r>
                    </w:p>
                    <w:p w14:paraId="20F46E51" w14:textId="74069C68" w:rsidR="006252AB" w:rsidRPr="006252AB" w:rsidRDefault="006252AB" w:rsidP="006252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252AB">
                        <w:rPr>
                          <w:rFonts w:ascii="Arial" w:hAnsi="Arial" w:cs="Arial"/>
                        </w:rPr>
                        <w:t>Bojana Petrić, bacc.inf.</w:t>
                      </w:r>
                    </w:p>
                  </w:txbxContent>
                </v:textbox>
              </v:rect>
            </w:pict>
          </mc:Fallback>
        </mc:AlternateContent>
      </w:r>
    </w:p>
    <w:p w:rsidR="006252AB" w:rsidRDefault="006252AB" w:rsidP="006252A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:rsidR="006252AB" w:rsidRDefault="006252AB" w:rsidP="006252A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:rsidR="007A0692" w:rsidRPr="006252AB" w:rsidRDefault="007A0692" w:rsidP="006252A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08CF1C4">
                <wp:simplePos x="0" y="0"/>
                <wp:positionH relativeFrom="column">
                  <wp:posOffset>4958715</wp:posOffset>
                </wp:positionH>
                <wp:positionV relativeFrom="paragraph">
                  <wp:posOffset>8738870</wp:posOffset>
                </wp:positionV>
                <wp:extent cx="1790700" cy="457835"/>
                <wp:effectExtent l="19050" t="17780" r="19050" b="1968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692" w:rsidRDefault="007A0692" w:rsidP="007A06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2F51">
                              <w:rPr>
                                <w:rFonts w:ascii="Arial" w:hAnsi="Arial" w:cs="Arial"/>
                              </w:rPr>
                              <w:t>OPĆINSKA NAČELNICA</w:t>
                            </w:r>
                          </w:p>
                          <w:p w:rsidR="007A0692" w:rsidRPr="00C62F51" w:rsidRDefault="007A0692" w:rsidP="007A06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2F51">
                              <w:rPr>
                                <w:rFonts w:ascii="Arial" w:hAnsi="Arial" w:cs="Arial"/>
                              </w:rPr>
                              <w:t>Bojana Petrić, bacc.inf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3" o:spid="_x0000_s1027" style="position:absolute;left:0;text-align:left;margin-left:390.45pt;margin-top:688.1pt;width:141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" strokecolor="white" strokeweight="2pt">
                <v:textbox>
                  <w:txbxContent>
                    <w:p w14:paraId="42EC9BF7" w14:textId="77777777" w:rsidR="007A0692" w:rsidRDefault="007A0692" w:rsidP="007A06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62F51">
                        <w:rPr>
                          <w:rFonts w:ascii="Arial" w:hAnsi="Arial" w:cs="Arial"/>
                        </w:rPr>
                        <w:t>OPĆINSKA NAČELNICA</w:t>
                      </w:r>
                    </w:p>
                    <w:p w14:paraId="0A282980" w14:textId="77777777" w:rsidR="007A0692" w:rsidRPr="00C62F51" w:rsidRDefault="007A0692" w:rsidP="007A06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62F51">
                        <w:rPr>
                          <w:rFonts w:ascii="Arial" w:hAnsi="Arial" w:cs="Arial"/>
                        </w:rPr>
                        <w:t>Bojana Petrić, bacc.inf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A0692" w:rsidRPr="0062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51"/>
    <w:rsid w:val="000A2B48"/>
    <w:rsid w:val="00342251"/>
    <w:rsid w:val="006252AB"/>
    <w:rsid w:val="007A0692"/>
    <w:rsid w:val="007D04DC"/>
    <w:rsid w:val="009C0663"/>
    <w:rsid w:val="00F543AB"/>
    <w:rsid w:val="00F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F619"/>
  <w15:chartTrackingRefBased/>
  <w15:docId w15:val="{47C7FB7B-8CFA-41D5-82F7-17B59045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4DC"/>
    <w:pPr>
      <w:spacing w:line="256" w:lineRule="auto"/>
    </w:pPr>
    <w:rPr>
      <w:kern w:val="2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04DC"/>
    <w:pPr>
      <w:keepNext/>
      <w:suppressAutoHyphens/>
      <w:autoSpaceDN w:val="0"/>
      <w:spacing w:after="0" w:line="240" w:lineRule="auto"/>
      <w:ind w:left="720"/>
      <w:jc w:val="center"/>
      <w:textAlignment w:val="baseline"/>
      <w:outlineLvl w:val="1"/>
    </w:pPr>
    <w:rPr>
      <w:rFonts w:ascii="Arial" w:eastAsia="Arial" w:hAnsi="Arial" w:cs="Arial"/>
      <w:b/>
      <w:bCs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D04DC"/>
    <w:rPr>
      <w:rFonts w:ascii="Arial" w:eastAsia="Arial" w:hAnsi="Arial" w:cs="Arial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2026-05-18T07:08:00Z</dcterms:created>
  <dcterms:modified xsi:type="dcterms:W3CDTF">2026-05-18T11:01:00Z</dcterms:modified>
</cp:coreProperties>
</file>